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2267" w14:textId="0A82E9D2" w:rsidR="00F73A44" w:rsidRDefault="00656AE1" w:rsidP="00C6455F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16244A52" wp14:editId="741EE231">
            <wp:extent cx="2934780" cy="2169042"/>
            <wp:effectExtent l="0" t="0" r="0" b="317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LET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t="29548" r="4962" b="30526"/>
                    <a:stretch/>
                  </pic:blipFill>
                  <pic:spPr bwMode="auto">
                    <a:xfrm>
                      <a:off x="0" y="0"/>
                      <a:ext cx="2966792" cy="2192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0E478" w14:textId="77777777" w:rsidR="00283086" w:rsidRDefault="00283086" w:rsidP="00C6455F">
      <w:pPr>
        <w:jc w:val="both"/>
      </w:pPr>
    </w:p>
    <w:p w14:paraId="13D128B5" w14:textId="77777777" w:rsidR="00A53EF5" w:rsidRDefault="00A53EF5" w:rsidP="00656AE1">
      <w:pPr>
        <w:pStyle w:val="Kop1"/>
        <w:rPr>
          <w:rStyle w:val="Kop2Char"/>
          <w:b/>
          <w:bCs w:val="0"/>
        </w:rPr>
      </w:pPr>
      <w:r>
        <w:t>Hoe werkt LETS?</w:t>
      </w:r>
    </w:p>
    <w:p w14:paraId="13D128B6" w14:textId="77777777" w:rsidR="00A53EF5" w:rsidRPr="00C6455F" w:rsidRDefault="00A53EF5" w:rsidP="00C6455F">
      <w:pPr>
        <w:spacing w:line="240" w:lineRule="auto"/>
        <w:ind w:right="170"/>
      </w:pPr>
      <w:r>
        <w:rPr>
          <w:lang w:val="nl-NL" w:eastAsia="nl-NL"/>
        </w:rPr>
        <w:t xml:space="preserve">De virtuele </w:t>
      </w:r>
      <w:r>
        <w:rPr>
          <w:lang w:eastAsia="nl-NL"/>
        </w:rPr>
        <w:t>LETS-eenheden</w:t>
      </w:r>
      <w:r>
        <w:rPr>
          <w:lang w:val="nl-NL" w:eastAsia="nl-NL"/>
        </w:rPr>
        <w:t xml:space="preserve"> worden doorgegeven </w:t>
      </w:r>
      <w:r w:rsidRPr="00C6455F">
        <w:rPr>
          <w:lang w:val="nl-NL" w:eastAsia="nl-NL"/>
        </w:rPr>
        <w:t xml:space="preserve">en iedereen die </w:t>
      </w:r>
      <w:r w:rsidRPr="00C6455F">
        <w:rPr>
          <w:lang w:eastAsia="nl-NL"/>
        </w:rPr>
        <w:t xml:space="preserve">zijn talent </w:t>
      </w:r>
      <w:r w:rsidRPr="00C6455F">
        <w:rPr>
          <w:lang w:val="nl-NL" w:eastAsia="nl-NL"/>
        </w:rPr>
        <w:t xml:space="preserve">inzet voor een ander, wordt ervoor gewaardeerd. </w:t>
      </w:r>
    </w:p>
    <w:p w14:paraId="13D128B7" w14:textId="77777777" w:rsidR="00A53EF5" w:rsidRPr="00283086" w:rsidRDefault="00A53EF5" w:rsidP="00C6455F">
      <w:pPr>
        <w:pStyle w:val="Lijstopsomteken"/>
        <w:spacing w:line="240" w:lineRule="auto"/>
        <w:ind w:right="170"/>
        <w:rPr>
          <w:color w:val="auto"/>
        </w:rPr>
      </w:pPr>
      <w:r w:rsidRPr="00C6455F">
        <w:rPr>
          <w:color w:val="auto"/>
        </w:rPr>
        <w:t xml:space="preserve">Eva knipt mijn haar thuis terwijl ik af en toe een extra </w:t>
      </w:r>
      <w:r w:rsidRPr="00283086">
        <w:rPr>
          <w:color w:val="auto"/>
        </w:rPr>
        <w:t xml:space="preserve">portie meekook voor Sam. </w:t>
      </w:r>
    </w:p>
    <w:p w14:paraId="09A061E9" w14:textId="77777777" w:rsidR="00841B1C" w:rsidRPr="00283086" w:rsidRDefault="00A53EF5" w:rsidP="00C6455F">
      <w:pPr>
        <w:pStyle w:val="Lijstopsomteken"/>
        <w:spacing w:line="240" w:lineRule="auto"/>
        <w:ind w:right="170"/>
        <w:rPr>
          <w:color w:val="auto"/>
        </w:rPr>
      </w:pPr>
      <w:r w:rsidRPr="00283086">
        <w:rPr>
          <w:color w:val="auto"/>
        </w:rPr>
        <w:t xml:space="preserve">Sam kan dan weer goed sleutelen en herstelt de fiets van Inge in een handomdraai. </w:t>
      </w:r>
    </w:p>
    <w:p w14:paraId="68F46896" w14:textId="5FBDF8FF" w:rsidR="00841B1C" w:rsidRPr="00283086" w:rsidRDefault="00656AE1" w:rsidP="00C6455F">
      <w:pPr>
        <w:pStyle w:val="Lijstopsomteken"/>
        <w:spacing w:line="240" w:lineRule="auto"/>
        <w:ind w:right="170"/>
        <w:rPr>
          <w:color w:val="auto"/>
        </w:rPr>
      </w:pPr>
      <w:r w:rsidRPr="00283086">
        <w:rPr>
          <w:color w:val="auto"/>
        </w:rPr>
        <w:t xml:space="preserve">Terwijl Inge op reis is, zorgt Jan voor haar kat. </w:t>
      </w:r>
    </w:p>
    <w:p w14:paraId="496B1ABF" w14:textId="4BB15A86" w:rsidR="00656AE1" w:rsidRPr="00283086" w:rsidRDefault="00841B1C" w:rsidP="00C6455F">
      <w:pPr>
        <w:pStyle w:val="Lijstopsomteken"/>
        <w:spacing w:line="240" w:lineRule="auto"/>
        <w:ind w:right="170"/>
        <w:rPr>
          <w:color w:val="auto"/>
        </w:rPr>
      </w:pPr>
      <w:r w:rsidRPr="00283086">
        <w:rPr>
          <w:color w:val="auto"/>
        </w:rPr>
        <w:t>Jan gebruikt de bolderkar van Eva</w:t>
      </w:r>
      <w:r w:rsidR="00283086">
        <w:rPr>
          <w:color w:val="auto"/>
        </w:rPr>
        <w:t xml:space="preserve"> om op stap te gaan met zijn 2 </w:t>
      </w:r>
      <w:proofErr w:type="spellStart"/>
      <w:r w:rsidR="00283086">
        <w:rPr>
          <w:color w:val="auto"/>
        </w:rPr>
        <w:t>kids</w:t>
      </w:r>
      <w:proofErr w:type="spellEnd"/>
      <w:r w:rsidRPr="00283086">
        <w:rPr>
          <w:color w:val="auto"/>
        </w:rPr>
        <w:t>.</w:t>
      </w:r>
    </w:p>
    <w:p w14:paraId="6A8721CC" w14:textId="79EA52D6" w:rsidR="00283086" w:rsidRDefault="00283086" w:rsidP="00283086">
      <w:pPr>
        <w:pStyle w:val="Lijstopsomteken"/>
        <w:numPr>
          <w:ilvl w:val="0"/>
          <w:numId w:val="0"/>
        </w:numPr>
        <w:rPr>
          <w:color w:val="auto"/>
        </w:rPr>
      </w:pPr>
      <w:r w:rsidRPr="00283086">
        <w:rPr>
          <w:color w:val="auto"/>
        </w:rPr>
        <w:t>In een elektronisch administratiesysteem is je vraag en aanbod zichtbaar voor je mede-letsers</w:t>
      </w:r>
      <w:r>
        <w:rPr>
          <w:color w:val="auto"/>
        </w:rPr>
        <w:t>.</w:t>
      </w:r>
    </w:p>
    <w:p w14:paraId="2D78D700" w14:textId="5F9B0347" w:rsidR="00283086" w:rsidRPr="00283086" w:rsidRDefault="00283086" w:rsidP="00283086">
      <w:pPr>
        <w:pStyle w:val="Lijstopsomteken"/>
        <w:numPr>
          <w:ilvl w:val="0"/>
          <w:numId w:val="0"/>
        </w:numPr>
        <w:rPr>
          <w:color w:val="auto"/>
        </w:rPr>
      </w:pPr>
      <w:r w:rsidRPr="00283086">
        <w:rPr>
          <w:color w:val="auto"/>
        </w:rPr>
        <w:t>Het letsen gebeurt niet 1-op-1 maar volgens het principe ‘</w:t>
      </w:r>
      <w:r w:rsidRPr="00283086">
        <w:rPr>
          <w:b/>
          <w:color w:val="auto"/>
        </w:rPr>
        <w:t>ik doe iets voor jou, jij doet iets voor een ander en een ander doet ooit wel eens iets voor mij</w:t>
      </w:r>
      <w:r w:rsidRPr="00283086">
        <w:rPr>
          <w:color w:val="auto"/>
        </w:rPr>
        <w:t>’.</w:t>
      </w:r>
      <w:r>
        <w:rPr>
          <w:color w:val="auto"/>
        </w:rPr>
        <w:t xml:space="preserve"> </w:t>
      </w:r>
      <w:r w:rsidRPr="00283086">
        <w:rPr>
          <w:color w:val="auto"/>
        </w:rPr>
        <w:t>Zo helpen we elkaar</w:t>
      </w:r>
      <w:r>
        <w:rPr>
          <w:color w:val="auto"/>
        </w:rPr>
        <w:t>!</w:t>
      </w:r>
    </w:p>
    <w:p w14:paraId="13D128BA" w14:textId="62351337" w:rsidR="00D411E8" w:rsidRDefault="00D53BEF" w:rsidP="00C6455F">
      <w:pPr>
        <w:pStyle w:val="Lijstopsomteken"/>
        <w:numPr>
          <w:ilvl w:val="0"/>
          <w:numId w:val="0"/>
        </w:numPr>
        <w:ind w:right="170"/>
      </w:pPr>
      <w:r>
        <w:rPr>
          <w:noProof/>
        </w:rPr>
        <w:drawing>
          <wp:inline distT="0" distB="0" distL="0" distR="0" wp14:anchorId="292F1AB2" wp14:editId="65206474">
            <wp:extent cx="3038475" cy="1152525"/>
            <wp:effectExtent l="0" t="0" r="9525" b="9525"/>
            <wp:docPr id="14" name="Afbeelding 14" descr="Afbeelding met gebouw, tafel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 kloe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7" cy="115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128BB" w14:textId="03624EC3" w:rsidR="00A53EF5" w:rsidRDefault="00A53EF5" w:rsidP="00C6455F">
      <w:pPr>
        <w:pStyle w:val="Duidelijkcitaat"/>
      </w:pPr>
      <w:r w:rsidRPr="00050173">
        <w:t>Meer info</w:t>
      </w:r>
      <w:r w:rsidR="00283086">
        <w:t xml:space="preserve"> en contact</w:t>
      </w:r>
    </w:p>
    <w:p w14:paraId="79B7E850" w14:textId="759B6787" w:rsidR="00781206" w:rsidRDefault="005B6FCF" w:rsidP="001D78E6">
      <w:pPr>
        <w:pStyle w:val="Lijstalinea"/>
        <w:spacing w:after="0" w:line="240" w:lineRule="auto"/>
        <w:ind w:left="360"/>
      </w:pPr>
      <w:r>
        <w:rPr>
          <w:noProof/>
        </w:rPr>
        <w:drawing>
          <wp:inline distT="0" distB="0" distL="0" distR="0" wp14:anchorId="3A96092A" wp14:editId="79C48654">
            <wp:extent cx="2704186" cy="911067"/>
            <wp:effectExtent l="0" t="0" r="1270" b="3810"/>
            <wp:docPr id="4" name="Afbeelding 4" descr="Afbeelding met object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ETS Tielt Molenland definitie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817" cy="93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FA75E" w14:textId="77777777" w:rsidR="00D53BEF" w:rsidRDefault="00D53BEF" w:rsidP="001D78E6">
      <w:pPr>
        <w:pStyle w:val="Lijstalinea"/>
        <w:spacing w:after="0" w:line="240" w:lineRule="auto"/>
        <w:ind w:left="360"/>
      </w:pPr>
    </w:p>
    <w:p w14:paraId="4F1C3629" w14:textId="61E4B203" w:rsidR="00611EA1" w:rsidRDefault="00611EA1" w:rsidP="005B6FCF">
      <w:pPr>
        <w:pStyle w:val="Lijstalinea"/>
        <w:spacing w:after="0" w:line="240" w:lineRule="auto"/>
        <w:ind w:left="360"/>
      </w:pPr>
    </w:p>
    <w:p w14:paraId="0B1E350A" w14:textId="1D8E19C6" w:rsidR="00611EA1" w:rsidRDefault="00D52D5E" w:rsidP="005B6FCF">
      <w:pPr>
        <w:pStyle w:val="Lijstalinea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717C74" wp14:editId="3B19A17F">
                <wp:simplePos x="0" y="0"/>
                <wp:positionH relativeFrom="column">
                  <wp:align>left</wp:align>
                </wp:positionH>
                <wp:positionV relativeFrom="paragraph">
                  <wp:posOffset>11430</wp:posOffset>
                </wp:positionV>
                <wp:extent cx="3314700" cy="2600325"/>
                <wp:effectExtent l="0" t="0" r="19050" b="28575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6003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E7BCC" w14:textId="77777777" w:rsidR="00D52D5E" w:rsidRPr="00D52D5E" w:rsidRDefault="00D52D5E" w:rsidP="00D52D5E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52D5E">
                              <w:rPr>
                                <w:b/>
                                <w:sz w:val="56"/>
                                <w:szCs w:val="56"/>
                              </w:rPr>
                              <w:t>www.letstielt.be</w:t>
                            </w:r>
                          </w:p>
                          <w:p w14:paraId="1B13C7CA" w14:textId="77777777" w:rsidR="00D52D5E" w:rsidRDefault="00D52D5E" w:rsidP="00D52D5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117AE7" w14:textId="1692DC22" w:rsidR="00D52D5E" w:rsidRPr="00D52D5E" w:rsidRDefault="00D52D5E" w:rsidP="00D52D5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52D5E">
                              <w:rPr>
                                <w:b/>
                                <w:sz w:val="52"/>
                                <w:szCs w:val="52"/>
                              </w:rPr>
                              <w:t>letstielt@gmail.com</w:t>
                            </w:r>
                          </w:p>
                          <w:p w14:paraId="0E819B55" w14:textId="77777777" w:rsidR="00D52D5E" w:rsidRPr="00D52D5E" w:rsidRDefault="00D52D5E" w:rsidP="00D52D5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4BCBF3" w14:textId="7EA4ACAE" w:rsidR="00D52D5E" w:rsidRPr="00D52D5E" w:rsidRDefault="00D52D5E" w:rsidP="00D52D5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D52D5E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Lieve: 0496 55 89 72</w:t>
                            </w:r>
                          </w:p>
                          <w:p w14:paraId="6DDC2608" w14:textId="77777777" w:rsidR="00D52D5E" w:rsidRPr="00D52D5E" w:rsidRDefault="00D52D5E" w:rsidP="00D52D5E">
                            <w:pPr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D52D5E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Frans: 0473 99 80 37</w:t>
                            </w:r>
                            <w:r w:rsidRPr="00D52D5E">
                              <w:rPr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6564DF45" w14:textId="15A2CF11" w:rsidR="00611EA1" w:rsidRPr="00D53BEF" w:rsidRDefault="00611EA1" w:rsidP="00611E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17C74" id="Rechthoek: afgeronde hoeken 10" o:spid="_x0000_s1026" style="position:absolute;left:0;text-align:left;margin-left:0;margin-top:.9pt;width:261pt;height:204.75pt;z-index:2516628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" fillcolor="red" strokecolor="#1f3763 [1604]" strokeweight="1pt">
                <v:stroke joinstyle="miter"/>
                <v:textbox>
                  <w:txbxContent>
                    <w:p w14:paraId="21EE7BCC" w14:textId="77777777" w:rsidR="00D52D5E" w:rsidRPr="00D52D5E" w:rsidRDefault="00D52D5E" w:rsidP="00D52D5E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D52D5E">
                        <w:rPr>
                          <w:b/>
                          <w:sz w:val="56"/>
                          <w:szCs w:val="56"/>
                        </w:rPr>
                        <w:t>www.letstielt.be</w:t>
                      </w:r>
                    </w:p>
                    <w:p w14:paraId="1B13C7CA" w14:textId="77777777" w:rsidR="00D52D5E" w:rsidRDefault="00D52D5E" w:rsidP="00D52D5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9117AE7" w14:textId="1692DC22" w:rsidR="00D52D5E" w:rsidRPr="00D52D5E" w:rsidRDefault="00D52D5E" w:rsidP="00D52D5E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D52D5E">
                        <w:rPr>
                          <w:b/>
                          <w:sz w:val="52"/>
                          <w:szCs w:val="52"/>
                        </w:rPr>
                        <w:t>letstielt@gmail.com</w:t>
                      </w:r>
                    </w:p>
                    <w:p w14:paraId="0E819B55" w14:textId="77777777" w:rsidR="00D52D5E" w:rsidRPr="00D52D5E" w:rsidRDefault="00D52D5E" w:rsidP="00D52D5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34BCBF3" w14:textId="7EA4ACAE" w:rsidR="00D52D5E" w:rsidRPr="00D52D5E" w:rsidRDefault="00D52D5E" w:rsidP="00D52D5E">
                      <w:pPr>
                        <w:spacing w:after="0" w:line="240" w:lineRule="auto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D52D5E">
                        <w:rPr>
                          <w:b/>
                          <w:i/>
                          <w:sz w:val="52"/>
                          <w:szCs w:val="52"/>
                        </w:rPr>
                        <w:t>Lieve: 0496 55 89 72</w:t>
                      </w:r>
                    </w:p>
                    <w:p w14:paraId="6DDC2608" w14:textId="77777777" w:rsidR="00D52D5E" w:rsidRPr="00D52D5E" w:rsidRDefault="00D52D5E" w:rsidP="00D52D5E">
                      <w:pPr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 w:rsidRPr="00D52D5E">
                        <w:rPr>
                          <w:b/>
                          <w:i/>
                          <w:sz w:val="52"/>
                          <w:szCs w:val="52"/>
                        </w:rPr>
                        <w:t>Frans: 0473 99 80 37</w:t>
                      </w:r>
                      <w:r w:rsidRPr="00D52D5E">
                        <w:rPr>
                          <w:sz w:val="52"/>
                          <w:szCs w:val="52"/>
                        </w:rPr>
                        <w:br/>
                      </w:r>
                    </w:p>
                    <w:p w14:paraId="6564DF45" w14:textId="15A2CF11" w:rsidR="00611EA1" w:rsidRPr="00D53BEF" w:rsidRDefault="00611EA1" w:rsidP="00611EA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BDAFA9" w14:textId="4B08BC69" w:rsidR="00611EA1" w:rsidRDefault="00611EA1" w:rsidP="005B6FCF">
      <w:pPr>
        <w:pStyle w:val="Lijstalinea"/>
        <w:spacing w:after="0" w:line="240" w:lineRule="auto"/>
        <w:ind w:left="360"/>
      </w:pPr>
    </w:p>
    <w:p w14:paraId="2930F611" w14:textId="3E4C4A92" w:rsidR="00611EA1" w:rsidRDefault="00611EA1" w:rsidP="005B6FCF">
      <w:pPr>
        <w:pStyle w:val="Lijstalinea"/>
        <w:spacing w:after="0" w:line="240" w:lineRule="auto"/>
        <w:ind w:left="360"/>
      </w:pPr>
    </w:p>
    <w:p w14:paraId="3CC7E26E" w14:textId="623EAB0A" w:rsidR="00611EA1" w:rsidRDefault="00611EA1" w:rsidP="005B6FCF">
      <w:pPr>
        <w:pStyle w:val="Lijstalinea"/>
        <w:spacing w:after="0" w:line="240" w:lineRule="auto"/>
        <w:ind w:left="360"/>
      </w:pPr>
    </w:p>
    <w:p w14:paraId="19347ADF" w14:textId="77777777" w:rsidR="00611EA1" w:rsidRDefault="00611EA1" w:rsidP="005B6FCF">
      <w:pPr>
        <w:pStyle w:val="Lijstalinea"/>
        <w:spacing w:after="0" w:line="240" w:lineRule="auto"/>
        <w:ind w:left="360"/>
      </w:pPr>
    </w:p>
    <w:p w14:paraId="3A0AA853" w14:textId="77777777" w:rsidR="00611EA1" w:rsidRDefault="00611EA1" w:rsidP="005B6FCF">
      <w:pPr>
        <w:pStyle w:val="Lijstalinea"/>
        <w:spacing w:after="0" w:line="240" w:lineRule="auto"/>
        <w:ind w:left="360"/>
      </w:pPr>
    </w:p>
    <w:p w14:paraId="2F8A0FF0" w14:textId="77777777" w:rsidR="00611EA1" w:rsidRDefault="00611EA1" w:rsidP="00611EA1">
      <w:pPr>
        <w:pStyle w:val="Lijstalinea"/>
        <w:spacing w:after="0" w:line="240" w:lineRule="auto"/>
        <w:ind w:left="360"/>
      </w:pPr>
    </w:p>
    <w:p w14:paraId="6BE865A9" w14:textId="77777777" w:rsidR="001D78E6" w:rsidRDefault="001D78E6" w:rsidP="001D78E6">
      <w:pPr>
        <w:pStyle w:val="Lijstalinea"/>
        <w:spacing w:after="0" w:line="240" w:lineRule="auto"/>
        <w:ind w:left="360"/>
      </w:pPr>
    </w:p>
    <w:p w14:paraId="74E9305D" w14:textId="77777777" w:rsidR="00D53BEF" w:rsidRDefault="00D53BEF" w:rsidP="00D53BEF">
      <w:pPr>
        <w:spacing w:after="0" w:line="240" w:lineRule="auto"/>
      </w:pPr>
    </w:p>
    <w:p w14:paraId="3DCD173C" w14:textId="77777777" w:rsidR="00D52D5E" w:rsidRDefault="00D52D5E" w:rsidP="00D52D5E">
      <w:pPr>
        <w:pStyle w:val="Lijstalinea"/>
        <w:spacing w:after="0" w:line="240" w:lineRule="auto"/>
        <w:ind w:left="360"/>
      </w:pPr>
    </w:p>
    <w:p w14:paraId="727CD216" w14:textId="77777777" w:rsidR="00D52D5E" w:rsidRDefault="00D52D5E" w:rsidP="00D52D5E">
      <w:pPr>
        <w:spacing w:after="0" w:line="240" w:lineRule="auto"/>
      </w:pPr>
    </w:p>
    <w:p w14:paraId="1019FE8A" w14:textId="77777777" w:rsidR="00D52D5E" w:rsidRDefault="00D52D5E" w:rsidP="00D52D5E">
      <w:pPr>
        <w:spacing w:after="0" w:line="240" w:lineRule="auto"/>
      </w:pPr>
    </w:p>
    <w:p w14:paraId="44D1D83A" w14:textId="77777777" w:rsidR="00D52D5E" w:rsidRDefault="00D52D5E" w:rsidP="00D52D5E">
      <w:pPr>
        <w:spacing w:after="0" w:line="240" w:lineRule="auto"/>
      </w:pPr>
    </w:p>
    <w:p w14:paraId="42A24BD7" w14:textId="77777777" w:rsidR="00D52D5E" w:rsidRDefault="00D52D5E" w:rsidP="00D52D5E">
      <w:pPr>
        <w:spacing w:after="0" w:line="240" w:lineRule="auto"/>
      </w:pPr>
    </w:p>
    <w:p w14:paraId="4488B293" w14:textId="77777777" w:rsidR="00D52D5E" w:rsidRDefault="00D52D5E" w:rsidP="00D52D5E">
      <w:pPr>
        <w:spacing w:after="0" w:line="240" w:lineRule="auto"/>
        <w:ind w:firstLine="360"/>
      </w:pPr>
    </w:p>
    <w:p w14:paraId="2E07EE23" w14:textId="77777777" w:rsidR="00D52D5E" w:rsidRDefault="00D52D5E" w:rsidP="00D52D5E">
      <w:pPr>
        <w:spacing w:after="0" w:line="240" w:lineRule="auto"/>
        <w:ind w:firstLine="360"/>
      </w:pPr>
    </w:p>
    <w:p w14:paraId="2C41084B" w14:textId="77777777" w:rsidR="00D52D5E" w:rsidRDefault="00D52D5E" w:rsidP="00D52D5E">
      <w:pPr>
        <w:spacing w:after="0" w:line="240" w:lineRule="auto"/>
        <w:ind w:firstLine="360"/>
      </w:pPr>
    </w:p>
    <w:p w14:paraId="3C85D675" w14:textId="77777777" w:rsidR="00D52D5E" w:rsidRDefault="00D52D5E" w:rsidP="00D52D5E">
      <w:pPr>
        <w:spacing w:after="0" w:line="240" w:lineRule="auto"/>
        <w:ind w:firstLine="360"/>
      </w:pPr>
    </w:p>
    <w:p w14:paraId="31A10C5B" w14:textId="55E7E695" w:rsidR="00AB4398" w:rsidRDefault="00AB4398" w:rsidP="00D52D5E">
      <w:pPr>
        <w:spacing w:after="0" w:line="240" w:lineRule="auto"/>
        <w:ind w:firstLine="360"/>
      </w:pPr>
      <w:r>
        <w:t>LETS Vlaanderen</w:t>
      </w:r>
    </w:p>
    <w:p w14:paraId="3ECAEEED" w14:textId="7E5C2FC1" w:rsidR="008E729A" w:rsidRDefault="001D52FB" w:rsidP="00AB4398">
      <w:pPr>
        <w:pStyle w:val="Lijstalinea"/>
        <w:spacing w:after="0" w:line="240" w:lineRule="auto"/>
        <w:ind w:left="360"/>
      </w:pPr>
      <w:r w:rsidRPr="00C6455F">
        <w:t>www.letsvlaanderen.be</w:t>
      </w:r>
      <w:r>
        <w:t xml:space="preserve"> </w:t>
      </w:r>
      <w:r w:rsidR="008E729A" w:rsidRPr="005B6FCF">
        <w:t>info@letsvlaanderen.be</w:t>
      </w:r>
    </w:p>
    <w:p w14:paraId="4DD1A622" w14:textId="194129DD" w:rsidR="00283086" w:rsidRDefault="00D47F20" w:rsidP="00C6455F">
      <w:pPr>
        <w:pStyle w:val="Lijstalinea"/>
        <w:spacing w:after="0" w:line="240" w:lineRule="auto"/>
        <w:ind w:left="360"/>
      </w:pPr>
      <w:r>
        <w:t>053 730</w:t>
      </w:r>
      <w:r w:rsidR="005B6FCF">
        <w:t> </w:t>
      </w:r>
      <w:r>
        <w:t>816</w:t>
      </w:r>
    </w:p>
    <w:p w14:paraId="13D128C3" w14:textId="77777777" w:rsidR="00D411E8" w:rsidRDefault="00503014">
      <w:r>
        <w:rPr>
          <w:noProof/>
        </w:rPr>
        <w:drawing>
          <wp:inline distT="0" distB="0" distL="0" distR="0" wp14:anchorId="13D128EB" wp14:editId="7D6F1E7E">
            <wp:extent cx="3083442" cy="4443605"/>
            <wp:effectExtent l="19050" t="19050" r="22225" b="146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s strip 0 cover help mekaar straat herwerkt door steve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970" r="1031" b="625"/>
                    <a:stretch/>
                  </pic:blipFill>
                  <pic:spPr bwMode="auto">
                    <a:xfrm>
                      <a:off x="0" y="0"/>
                      <a:ext cx="3083442" cy="44436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D7D31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128CC" w14:textId="53A4626D" w:rsidR="00D411E8" w:rsidRDefault="00F73A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128ED" wp14:editId="5A186DC5">
                <wp:simplePos x="0" y="0"/>
                <wp:positionH relativeFrom="column">
                  <wp:posOffset>19376</wp:posOffset>
                </wp:positionH>
                <wp:positionV relativeFrom="paragraph">
                  <wp:posOffset>65375</wp:posOffset>
                </wp:positionV>
                <wp:extent cx="3094074" cy="2125683"/>
                <wp:effectExtent l="0" t="0" r="0" b="825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74" cy="212568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14:paraId="13D128F5" w14:textId="77777777" w:rsidR="006C0B15" w:rsidRPr="001D78E6" w:rsidRDefault="006C0B15" w:rsidP="006C0B15">
                            <w:pPr>
                              <w:pStyle w:val="Kop1"/>
                              <w:jc w:val="center"/>
                              <w:rPr>
                                <w:rFonts w:ascii="Arial Rounded MT Bold" w:hAnsi="Arial Rounded MT Bold" w:cstheme="majorHAnsi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3D128F6" w14:textId="2E98BA3C" w:rsidR="00A10196" w:rsidRDefault="005B6FCF" w:rsidP="006C0B15">
                            <w:pPr>
                              <w:pStyle w:val="Kop1"/>
                              <w:spacing w:line="276" w:lineRule="auto"/>
                              <w:jc w:val="center"/>
                              <w:rPr>
                                <w:rFonts w:ascii="Arial Rounded MT Bold" w:hAnsi="Arial Rounded MT Bold" w:cstheme="majorHAnsi"/>
                                <w:b w:val="0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 w:cstheme="majorHAnsi"/>
                                <w:b w:val="0"/>
                                <w:color w:val="FFFFFF" w:themeColor="background1"/>
                                <w:sz w:val="44"/>
                                <w:szCs w:val="44"/>
                              </w:rPr>
                              <w:t>LETS Tielt en Molenland</w:t>
                            </w:r>
                          </w:p>
                          <w:p w14:paraId="405824EC" w14:textId="77777777" w:rsidR="00EE77DC" w:rsidRPr="001D78E6" w:rsidRDefault="00EE77DC" w:rsidP="006C0B15">
                            <w:p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3D128F7" w14:textId="7A9EFCE0" w:rsidR="00A10196" w:rsidRPr="006C0B15" w:rsidRDefault="00A10196" w:rsidP="006C0B15">
                            <w:p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0B15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De Help Mekaar beweging</w:t>
                            </w:r>
                            <w:r w:rsidR="00D47F20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39A9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D47F20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in jouw buurt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D128ED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1.55pt;margin-top:5.15pt;width:243.65pt;height:16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" fillcolor="#bf8f00 [2407]" stroked="f" strokeweight=".25pt">
                <v:fill color2="#bf8f00 [2407]" rotate="t" focusposition=",1" focussize="" colors="0 #775600;.5 #ac7e00;1 #ce9700" focus="100%" type="gradientRadial"/>
                <v:textbox>
                  <w:txbxContent>
                    <w:p w14:paraId="13D128F5" w14:textId="77777777" w:rsidR="006C0B15" w:rsidRPr="001D78E6" w:rsidRDefault="006C0B15" w:rsidP="006C0B15">
                      <w:pPr>
                        <w:pStyle w:val="Kop1"/>
                        <w:jc w:val="center"/>
                        <w:rPr>
                          <w:rFonts w:ascii="Arial Rounded MT Bold" w:hAnsi="Arial Rounded MT Bold" w:cstheme="majorHAnsi"/>
                          <w:b w:val="0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3D128F6" w14:textId="2E98BA3C" w:rsidR="00A10196" w:rsidRDefault="005B6FCF" w:rsidP="006C0B15">
                      <w:pPr>
                        <w:pStyle w:val="Kop1"/>
                        <w:spacing w:line="276" w:lineRule="auto"/>
                        <w:jc w:val="center"/>
                        <w:rPr>
                          <w:rFonts w:ascii="Arial Rounded MT Bold" w:hAnsi="Arial Rounded MT Bold" w:cstheme="majorHAnsi"/>
                          <w:b w:val="0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 Rounded MT Bold" w:hAnsi="Arial Rounded MT Bold" w:cstheme="majorHAnsi"/>
                          <w:b w:val="0"/>
                          <w:color w:val="FFFFFF" w:themeColor="background1"/>
                          <w:sz w:val="44"/>
                          <w:szCs w:val="44"/>
                        </w:rPr>
                        <w:t>LETS Tielt en Molenland</w:t>
                      </w:r>
                    </w:p>
                    <w:p w14:paraId="405824EC" w14:textId="77777777" w:rsidR="00EE77DC" w:rsidRPr="001D78E6" w:rsidRDefault="00EE77DC" w:rsidP="006C0B15">
                      <w:pPr>
                        <w:spacing w:line="276" w:lineRule="auto"/>
                        <w:jc w:val="center"/>
                        <w:rPr>
                          <w:rFonts w:ascii="Bookman Old Style" w:hAnsi="Bookman Old Style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3D128F7" w14:textId="7A9EFCE0" w:rsidR="00A10196" w:rsidRPr="006C0B15" w:rsidRDefault="00A10196" w:rsidP="006C0B15">
                      <w:pPr>
                        <w:spacing w:line="276" w:lineRule="auto"/>
                        <w:jc w:val="center"/>
                        <w:rPr>
                          <w:rFonts w:ascii="Bookman Old Style" w:hAnsi="Bookman Old Style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6C0B15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32"/>
                          <w:szCs w:val="32"/>
                        </w:rPr>
                        <w:t>De Help Mekaar beweging</w:t>
                      </w:r>
                      <w:r w:rsidR="00D47F20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3A39A9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D47F20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32"/>
                          <w:szCs w:val="32"/>
                        </w:rPr>
                        <w:t>in jouw buurt</w:t>
                      </w:r>
                    </w:p>
                  </w:txbxContent>
                </v:textbox>
              </v:shape>
            </w:pict>
          </mc:Fallback>
        </mc:AlternateContent>
      </w:r>
    </w:p>
    <w:p w14:paraId="13D128CD" w14:textId="77777777" w:rsidR="00D411E8" w:rsidRDefault="00A53EF5">
      <w:r>
        <w:rPr>
          <w:noProof/>
        </w:rPr>
        <w:lastRenderedPageBreak/>
        <w:drawing>
          <wp:inline distT="0" distB="0" distL="0" distR="0" wp14:anchorId="13D128F1" wp14:editId="13D128F2">
            <wp:extent cx="2959100" cy="360108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finitieve%20affiche%20LETSvlaanderen_IC - kopie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128CE" w14:textId="77777777" w:rsidR="00077946" w:rsidRPr="00077946" w:rsidRDefault="00077946">
      <w:pPr>
        <w:rPr>
          <w:sz w:val="16"/>
          <w:szCs w:val="16"/>
        </w:rPr>
      </w:pPr>
    </w:p>
    <w:p w14:paraId="13D128CF" w14:textId="77777777" w:rsidR="00A53EF5" w:rsidRPr="00365EBB" w:rsidRDefault="00A53EF5" w:rsidP="00A53EF5">
      <w:pPr>
        <w:pStyle w:val="Kop1"/>
      </w:pPr>
      <w:r>
        <w:t>Wat is LETS</w:t>
      </w:r>
    </w:p>
    <w:p w14:paraId="13D128D0" w14:textId="77777777" w:rsidR="00A53EF5" w:rsidRDefault="00746E98" w:rsidP="006C0B15">
      <w:pPr>
        <w:pStyle w:val="Duidelijkcitaat"/>
        <w:rPr>
          <w:rStyle w:val="Kop2Char"/>
          <w:b/>
          <w:bCs w:val="0"/>
        </w:rPr>
      </w:pPr>
      <w:r>
        <w:t>Talent</w:t>
      </w:r>
      <w:r w:rsidR="00A53EF5">
        <w:t xml:space="preserve"> </w:t>
      </w:r>
      <w:r w:rsidR="00BB4CED">
        <w:t>u</w:t>
      </w:r>
      <w:r w:rsidR="008A0D59">
        <w:t>itwisselen</w:t>
      </w:r>
      <w:r w:rsidR="00A53EF5">
        <w:t xml:space="preserve"> en waarderen!</w:t>
      </w:r>
    </w:p>
    <w:p w14:paraId="13D128D1" w14:textId="7C12BD1C" w:rsidR="00A53EF5" w:rsidRDefault="001341A5" w:rsidP="00A53EF5">
      <w:r w:rsidRPr="00781206">
        <w:rPr>
          <w:lang w:val="en-GB"/>
        </w:rPr>
        <w:t>LETS</w:t>
      </w:r>
      <w:r w:rsidR="00A53EF5" w:rsidRPr="00781206">
        <w:rPr>
          <w:lang w:val="en-GB"/>
        </w:rPr>
        <w:t xml:space="preserve"> </w:t>
      </w:r>
      <w:proofErr w:type="spellStart"/>
      <w:r w:rsidR="00A53EF5" w:rsidRPr="00781206">
        <w:rPr>
          <w:lang w:val="en-GB"/>
        </w:rPr>
        <w:t>staat</w:t>
      </w:r>
      <w:proofErr w:type="spellEnd"/>
      <w:r w:rsidR="00A53EF5" w:rsidRPr="00781206">
        <w:rPr>
          <w:lang w:val="en-GB"/>
        </w:rPr>
        <w:t xml:space="preserve"> </w:t>
      </w:r>
      <w:proofErr w:type="spellStart"/>
      <w:r w:rsidR="00A53EF5" w:rsidRPr="00781206">
        <w:rPr>
          <w:lang w:val="en-GB"/>
        </w:rPr>
        <w:t>voor</w:t>
      </w:r>
      <w:proofErr w:type="spellEnd"/>
      <w:r w:rsidR="00A53EF5" w:rsidRPr="00781206">
        <w:rPr>
          <w:lang w:val="en-GB"/>
        </w:rPr>
        <w:t xml:space="preserve"> Local Exchange and Trading System. </w:t>
      </w:r>
      <w:r w:rsidR="00A53EF5">
        <w:t xml:space="preserve">Het </w:t>
      </w:r>
      <w:r w:rsidR="00A53EF5" w:rsidRPr="0030032C">
        <w:t>is een eigentijdse manier van samenwerken.</w:t>
      </w:r>
      <w:r w:rsidR="003A39A9">
        <w:t xml:space="preserve"> D</w:t>
      </w:r>
      <w:r w:rsidR="008A0D59">
        <w:t xml:space="preserve">iensten en goederen ruilen, </w:t>
      </w:r>
      <w:r w:rsidR="00A53EF5">
        <w:t>vrienden</w:t>
      </w:r>
      <w:r w:rsidR="00A53EF5" w:rsidRPr="0030032C">
        <w:t xml:space="preserve">diensten verlenen of overschotjes weggeven: het kan allemaal en letsers waarderen elkaar in tijd. </w:t>
      </w:r>
    </w:p>
    <w:p w14:paraId="7507C7A3" w14:textId="70678E67" w:rsidR="00841B1C" w:rsidRPr="007014C5" w:rsidRDefault="00A53EF5" w:rsidP="00841B1C">
      <w:r>
        <w:t xml:space="preserve">Binnen de LETS-groep wordt </w:t>
      </w:r>
      <w:r w:rsidR="00050173">
        <w:t>bepaald</w:t>
      </w:r>
      <w:r>
        <w:t xml:space="preserve"> </w:t>
      </w:r>
      <w:r w:rsidRPr="0030032C">
        <w:t>hoeveel LETS-eenheden overeenkomen met één uur</w:t>
      </w:r>
      <w:r>
        <w:t>.</w:t>
      </w:r>
      <w:r w:rsidR="008A0D59">
        <w:t xml:space="preserve"> Bij het </w:t>
      </w:r>
      <w:proofErr w:type="spellStart"/>
      <w:r w:rsidR="008A0D59">
        <w:t>verletsen</w:t>
      </w:r>
      <w:proofErr w:type="spellEnd"/>
      <w:r w:rsidR="008A0D59">
        <w:t xml:space="preserve"> van goederen wordt een waardering in LETS-eenheden </w:t>
      </w:r>
      <w:r w:rsidR="00050173">
        <w:t xml:space="preserve">onderling </w:t>
      </w:r>
      <w:r w:rsidR="008A0D59">
        <w:t>afgesproken.</w:t>
      </w:r>
      <w:r w:rsidR="00841B1C">
        <w:t xml:space="preserve"> </w:t>
      </w:r>
    </w:p>
    <w:p w14:paraId="372C8590" w14:textId="77777777" w:rsidR="00841B1C" w:rsidRDefault="00841B1C" w:rsidP="00A53EF5"/>
    <w:p w14:paraId="13D128D3" w14:textId="77777777" w:rsidR="00BB4CED" w:rsidRPr="0063311A" w:rsidRDefault="00BB4CED" w:rsidP="006C0B15">
      <w:pPr>
        <w:pStyle w:val="Duidelijkcitaat"/>
        <w:rPr>
          <w:rStyle w:val="CitaatChar"/>
          <w:i/>
          <w:iCs/>
          <w:color w:val="44546A" w:themeColor="text2"/>
        </w:rPr>
      </w:pPr>
      <w:r>
        <w:t>Erkende sociaal-</w:t>
      </w:r>
      <w:r w:rsidR="006C0B15">
        <w:t xml:space="preserve">culturele </w:t>
      </w:r>
      <w:r>
        <w:t>beweging</w:t>
      </w:r>
    </w:p>
    <w:p w14:paraId="13D128D5" w14:textId="56E70F39" w:rsidR="00A53EF5" w:rsidRDefault="00BB4CED" w:rsidP="006C0B15">
      <w:r w:rsidRPr="00A47B15">
        <w:t>In 2016 werd LETS erkend als soci</w:t>
      </w:r>
      <w:r>
        <w:t>aal</w:t>
      </w:r>
      <w:r w:rsidRPr="00A47B15">
        <w:t>-culturele beweging</w:t>
      </w:r>
      <w:r>
        <w:t xml:space="preserve"> door de Vlaamse overheid</w:t>
      </w:r>
      <w:bookmarkStart w:id="1" w:name="_Hlk504125731"/>
      <w:r w:rsidR="003A39A9">
        <w:t xml:space="preserve"> en werd het </w:t>
      </w:r>
      <w:r w:rsidR="00A53EF5">
        <w:t>LETS-charter</w:t>
      </w:r>
      <w:r w:rsidR="003A39A9">
        <w:t xml:space="preserve"> getekend.</w:t>
      </w:r>
      <w:bookmarkEnd w:id="1"/>
    </w:p>
    <w:p w14:paraId="13D128D6" w14:textId="754705A2" w:rsidR="00A53EF5" w:rsidRDefault="00A53EF5" w:rsidP="00A53EF5">
      <w:r w:rsidRPr="00A96C1A">
        <w:t>De LETS-gedachte speelt in op een groeiende maatschappelijke nood om meer menselijkheid, samenhorigheid en samenwerking te brengen in onze geïndividualiseerde en competitie-gerichte maatschappij</w:t>
      </w:r>
      <w:r w:rsidR="00841B1C">
        <w:t>.</w:t>
      </w:r>
    </w:p>
    <w:p w14:paraId="13D128D8" w14:textId="77777777" w:rsidR="00A53EF5" w:rsidRPr="00746E98" w:rsidRDefault="00A53EF5" w:rsidP="00A53EF5">
      <w:pPr>
        <w:pStyle w:val="Citaat"/>
        <w:rPr>
          <w:rStyle w:val="CitaatChar"/>
          <w:i/>
          <w:iCs/>
          <w:sz w:val="30"/>
          <w:szCs w:val="30"/>
        </w:rPr>
      </w:pPr>
      <w:r w:rsidRPr="00746E98">
        <w:rPr>
          <w:sz w:val="30"/>
          <w:szCs w:val="30"/>
        </w:rPr>
        <w:t>Bij LETS draait het niet om geld, maar om relaties! LETS verbindt mensen op een duurzame manier.</w:t>
      </w:r>
    </w:p>
    <w:p w14:paraId="13D128D9" w14:textId="77777777" w:rsidR="00BB4CED" w:rsidRDefault="00BB4CED" w:rsidP="006C0B15">
      <w:pPr>
        <w:pStyle w:val="Duidelijkcitaat"/>
      </w:pPr>
      <w:r>
        <w:t xml:space="preserve">Voordelen van LETS </w:t>
      </w:r>
    </w:p>
    <w:p w14:paraId="39D73870" w14:textId="635D31A0" w:rsidR="00C6455F" w:rsidRDefault="00161325" w:rsidP="00A53EF5">
      <w:r>
        <w:t xml:space="preserve">LETS brengt </w:t>
      </w:r>
      <w:r w:rsidRPr="00944084">
        <w:t>transacties en ruilhandelingen tot stand die</w:t>
      </w:r>
      <w:r>
        <w:t xml:space="preserve"> </w:t>
      </w:r>
      <w:r w:rsidRPr="00944084">
        <w:t>in de gewone economie niet zouden hebben plaatsgevonden</w:t>
      </w:r>
      <w:r>
        <w:t>.</w:t>
      </w:r>
      <w:r w:rsidR="00B52BAF">
        <w:t xml:space="preserve"> Dit extraatje maakt het</w:t>
      </w:r>
      <w:r w:rsidR="00A9211E" w:rsidRPr="00A9211E">
        <w:t xml:space="preserve"> leven een stuk</w:t>
      </w:r>
      <w:r w:rsidR="00B52BAF">
        <w:t>je</w:t>
      </w:r>
      <w:r w:rsidR="00A9211E" w:rsidRPr="00A9211E">
        <w:t xml:space="preserve"> aangenamer</w:t>
      </w:r>
      <w:r w:rsidR="00B52BAF">
        <w:t xml:space="preserve">. LETS is solidair, duurzaam en ecologisch. We helpen elkaar en delen elkaars spullen. </w:t>
      </w:r>
    </w:p>
    <w:p w14:paraId="18168405" w14:textId="30DD2F84" w:rsidR="00EE77DC" w:rsidRDefault="00161325" w:rsidP="00A53EF5">
      <w:r>
        <w:t xml:space="preserve">Talenten worden niet in geld </w:t>
      </w:r>
      <w:r w:rsidRPr="00161325">
        <w:rPr>
          <w:i/>
        </w:rPr>
        <w:t>vergoed</w:t>
      </w:r>
      <w:r>
        <w:t xml:space="preserve">, maar in LETS-eenheden </w:t>
      </w:r>
      <w:r w:rsidRPr="00161325">
        <w:rPr>
          <w:i/>
        </w:rPr>
        <w:t>gewaardeerd</w:t>
      </w:r>
      <w:r w:rsidR="00B52BAF">
        <w:t>.</w:t>
      </w:r>
    </w:p>
    <w:p w14:paraId="13D128DA" w14:textId="63ED0CF2" w:rsidR="00A53EF5" w:rsidRDefault="00161325" w:rsidP="00A53EF5">
      <w:r>
        <w:t>W</w:t>
      </w:r>
      <w:r w:rsidR="00A53EF5" w:rsidRPr="00A47B15">
        <w:t xml:space="preserve">e versterken </w:t>
      </w:r>
      <w:r w:rsidR="00A53EF5">
        <w:t>relaties</w:t>
      </w:r>
      <w:r w:rsidR="008A0D59">
        <w:t xml:space="preserve">, </w:t>
      </w:r>
      <w:r w:rsidR="00A53EF5" w:rsidRPr="00A47B15">
        <w:t>zijn tegen het sociaal isolement, stimuleren elkaars talenten in een jasje van diversiteit en doen dit alles met een ecologische voetafdruk</w:t>
      </w:r>
      <w:r w:rsidR="00A53EF5">
        <w:t>.</w:t>
      </w:r>
    </w:p>
    <w:p w14:paraId="13D128DB" w14:textId="77777777" w:rsidR="00D411E8" w:rsidRDefault="00A53EF5" w:rsidP="00077946">
      <w:pPr>
        <w:ind w:left="113"/>
      </w:pPr>
      <w:r>
        <w:rPr>
          <w:noProof/>
        </w:rPr>
        <w:drawing>
          <wp:inline distT="0" distB="0" distL="0" distR="0" wp14:anchorId="13D128F3" wp14:editId="738D1088">
            <wp:extent cx="2974849" cy="1127051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lenletsgent-copyrigh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028" cy="113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128DC" w14:textId="77777777" w:rsidR="00077946" w:rsidRPr="00077946" w:rsidRDefault="00077946" w:rsidP="00077946">
      <w:pPr>
        <w:ind w:left="113"/>
        <w:rPr>
          <w:sz w:val="16"/>
          <w:szCs w:val="16"/>
        </w:rPr>
      </w:pPr>
    </w:p>
    <w:p w14:paraId="13D128DD" w14:textId="77777777" w:rsidR="00A53EF5" w:rsidRDefault="00A53EF5" w:rsidP="00077946">
      <w:pPr>
        <w:pStyle w:val="Kop1"/>
        <w:spacing w:after="0"/>
        <w:ind w:left="113"/>
      </w:pPr>
      <w:r>
        <w:t>LETS-community</w:t>
      </w:r>
    </w:p>
    <w:p w14:paraId="13D128DE" w14:textId="77777777" w:rsidR="00A53EF5" w:rsidRDefault="00A53EF5" w:rsidP="00077946">
      <w:pPr>
        <w:pStyle w:val="Duidelijkcitaat"/>
        <w:ind w:left="113"/>
      </w:pPr>
      <w:r>
        <w:t>LETS Vlaanderen</w:t>
      </w:r>
    </w:p>
    <w:p w14:paraId="13D128E0" w14:textId="4DF2D73D" w:rsidR="00A53EF5" w:rsidRDefault="00A53EF5" w:rsidP="00077946">
      <w:pPr>
        <w:ind w:left="113"/>
      </w:pPr>
      <w:r w:rsidRPr="00B55DC8">
        <w:t xml:space="preserve">LETS Vlaanderen </w:t>
      </w:r>
      <w:r w:rsidR="00CB4CCD">
        <w:t xml:space="preserve">is </w:t>
      </w:r>
      <w:r w:rsidR="00CB4CCD" w:rsidRPr="00B55DC8">
        <w:t>de stuwende kracht</w:t>
      </w:r>
      <w:r w:rsidR="00CB4CCD">
        <w:t xml:space="preserve"> achter de LETS-</w:t>
      </w:r>
      <w:r w:rsidR="00CB4CCD" w:rsidRPr="00B55DC8">
        <w:t>beweging</w:t>
      </w:r>
      <w:r w:rsidR="00D53BEF">
        <w:t>. Ze bieden</w:t>
      </w:r>
      <w:r w:rsidRPr="00B55DC8">
        <w:t xml:space="preserve"> ondersteuning aan </w:t>
      </w:r>
      <w:r w:rsidR="00D53BEF">
        <w:t>de</w:t>
      </w:r>
      <w:r w:rsidRPr="00B55DC8">
        <w:t xml:space="preserve"> LETS</w:t>
      </w:r>
      <w:r>
        <w:t>-</w:t>
      </w:r>
      <w:r w:rsidRPr="00B55DC8">
        <w:t>groepen</w:t>
      </w:r>
      <w:r w:rsidR="00D53BEF">
        <w:t xml:space="preserve"> als</w:t>
      </w:r>
      <w:r w:rsidR="00161325">
        <w:t xml:space="preserve"> expertisenetwerk en </w:t>
      </w:r>
      <w:r w:rsidR="00D53BEF">
        <w:t>verlenen</w:t>
      </w:r>
      <w:r w:rsidR="00CA4ADB">
        <w:t xml:space="preserve"> advies voor een goede</w:t>
      </w:r>
      <w:r w:rsidR="00161325">
        <w:t xml:space="preserve"> LETS-praktijk</w:t>
      </w:r>
      <w:r w:rsidR="00CA4ADB">
        <w:t xml:space="preserve">. </w:t>
      </w:r>
    </w:p>
    <w:p w14:paraId="13D128E1" w14:textId="2BAADBF6" w:rsidR="00A53EF5" w:rsidRDefault="00A53EF5" w:rsidP="00077946">
      <w:pPr>
        <w:pStyle w:val="Duidelijkcitaat"/>
        <w:ind w:left="113"/>
      </w:pPr>
      <w:r>
        <w:t>LETS-groep</w:t>
      </w:r>
      <w:r w:rsidR="003A39A9">
        <w:t xml:space="preserve"> in</w:t>
      </w:r>
      <w:r w:rsidR="005B6FCF">
        <w:t xml:space="preserve"> Tielt en Mole</w:t>
      </w:r>
      <w:r w:rsidR="00611EA1">
        <w:t>n</w:t>
      </w:r>
      <w:r w:rsidR="005B6FCF">
        <w:t>land</w:t>
      </w:r>
    </w:p>
    <w:p w14:paraId="13D128E2" w14:textId="0C0CAB72" w:rsidR="00A53EF5" w:rsidRDefault="003A39A9" w:rsidP="00077946">
      <w:pPr>
        <w:ind w:left="113"/>
      </w:pPr>
      <w:r>
        <w:t>Sinds 20</w:t>
      </w:r>
      <w:r w:rsidR="005B6FCF">
        <w:t>13</w:t>
      </w:r>
      <w:r>
        <w:t xml:space="preserve"> is er een LETS-groep in </w:t>
      </w:r>
      <w:r w:rsidR="005B6FCF">
        <w:t xml:space="preserve">Tielt en Molenland </w:t>
      </w:r>
      <w:r w:rsidR="00CB4CCD">
        <w:t>waar we elkaar</w:t>
      </w:r>
      <w:r>
        <w:t xml:space="preserve"> waarderen in </w:t>
      </w:r>
      <w:r w:rsidR="00D53BEF">
        <w:t>“</w:t>
      </w:r>
      <w:proofErr w:type="spellStart"/>
      <w:r w:rsidR="005B6FCF">
        <w:t>Tannekes</w:t>
      </w:r>
      <w:proofErr w:type="spellEnd"/>
      <w:r w:rsidR="00D53BEF">
        <w:t>”</w:t>
      </w:r>
      <w:r w:rsidR="00CB4CCD">
        <w:t>.</w:t>
      </w:r>
    </w:p>
    <w:p w14:paraId="779D371F" w14:textId="659264C1" w:rsidR="001D78E6" w:rsidRDefault="00D53BEF" w:rsidP="00077946">
      <w:pPr>
        <w:ind w:left="113"/>
      </w:pPr>
      <w:r>
        <w:t xml:space="preserve">Naast het ruilen van diensten zijn er vrijblijvende </w:t>
      </w:r>
      <w:proofErr w:type="spellStart"/>
      <w:r w:rsidR="001D78E6" w:rsidRPr="001D78E6">
        <w:t>verLETSmomenten</w:t>
      </w:r>
      <w:proofErr w:type="spellEnd"/>
      <w:r w:rsidR="001D78E6" w:rsidRPr="001D78E6">
        <w:t xml:space="preserve"> </w:t>
      </w:r>
      <w:r>
        <w:t xml:space="preserve">waar we als groep samenkomen om </w:t>
      </w:r>
      <w:r w:rsidR="001D78E6" w:rsidRPr="001D78E6">
        <w:t xml:space="preserve">spullen </w:t>
      </w:r>
      <w:r>
        <w:t>te</w:t>
      </w:r>
      <w:r w:rsidR="001D78E6" w:rsidRPr="001D78E6">
        <w:t xml:space="preserve"> </w:t>
      </w:r>
      <w:r>
        <w:t>ruilen. Daarnaast organiseren de leden soms ook groepsactiviteiten voor elkaar.</w:t>
      </w:r>
    </w:p>
    <w:p w14:paraId="3FE316C9" w14:textId="4720CBF9" w:rsidR="001341A5" w:rsidRDefault="00A53EF5" w:rsidP="005B6FCF">
      <w:pPr>
        <w:ind w:left="113"/>
      </w:pPr>
      <w:r>
        <w:t xml:space="preserve">Wil je </w:t>
      </w:r>
      <w:r w:rsidR="00D76134">
        <w:t>graag aansluiten</w:t>
      </w:r>
      <w:r w:rsidR="00D47F20">
        <w:t>,</w:t>
      </w:r>
      <w:r>
        <w:t xml:space="preserve"> surf dan naar </w:t>
      </w:r>
      <w:r w:rsidR="00D76134">
        <w:t>de</w:t>
      </w:r>
      <w:r>
        <w:t xml:space="preserve"> website en</w:t>
      </w:r>
      <w:r w:rsidR="001341A5">
        <w:t xml:space="preserve"> vul het </w:t>
      </w:r>
      <w:r w:rsidR="00D76134">
        <w:t>contact</w:t>
      </w:r>
      <w:r w:rsidR="001341A5">
        <w:t xml:space="preserve">formulier in. </w:t>
      </w:r>
      <w:r w:rsidR="00D76134">
        <w:t>Als nieuw lid betaal je éénmalige een kost van 15</w:t>
      </w:r>
      <w:r w:rsidR="00D76134">
        <w:rPr>
          <w:rFonts w:cstheme="minorHAnsi"/>
        </w:rPr>
        <w:t>€ en jaarlijks lidgeld van 6€</w:t>
      </w:r>
      <w:r w:rsidR="00D53BEF">
        <w:rPr>
          <w:rFonts w:cstheme="minorHAnsi"/>
        </w:rPr>
        <w:t xml:space="preserve"> en 100 </w:t>
      </w:r>
      <w:proofErr w:type="spellStart"/>
      <w:r w:rsidR="00D53BEF">
        <w:rPr>
          <w:rFonts w:cstheme="minorHAnsi"/>
        </w:rPr>
        <w:t>Tannekes</w:t>
      </w:r>
      <w:proofErr w:type="spellEnd"/>
      <w:r w:rsidR="00D76134">
        <w:t>.</w:t>
      </w:r>
      <w:r w:rsidR="00D53BEF">
        <w:t xml:space="preserve"> </w:t>
      </w:r>
      <w:r w:rsidR="001341A5">
        <w:t xml:space="preserve">Elk </w:t>
      </w:r>
      <w:r w:rsidR="00D76134">
        <w:t xml:space="preserve">lid start met </w:t>
      </w:r>
      <w:r w:rsidR="001341A5">
        <w:t>100</w:t>
      </w:r>
      <w:r w:rsidR="005B6FCF">
        <w:t xml:space="preserve">0 </w:t>
      </w:r>
      <w:proofErr w:type="spellStart"/>
      <w:r w:rsidR="005B6FCF">
        <w:t>Tannekes</w:t>
      </w:r>
      <w:proofErr w:type="spellEnd"/>
      <w:r w:rsidR="00D76134">
        <w:t>.</w:t>
      </w:r>
      <w:r w:rsidR="005B6FCF">
        <w:t xml:space="preserve"> </w:t>
      </w:r>
      <w:r w:rsidR="00D76134">
        <w:t>Je hebt t</w:t>
      </w:r>
      <w:r w:rsidR="005B6FCF">
        <w:t>oegang tot het ruilplatform en</w:t>
      </w:r>
      <w:r w:rsidR="00D76134">
        <w:t xml:space="preserve"> je</w:t>
      </w:r>
      <w:r w:rsidR="005B6FCF">
        <w:t xml:space="preserve"> word</w:t>
      </w:r>
      <w:r w:rsidR="00D76134">
        <w:t>t</w:t>
      </w:r>
      <w:r w:rsidR="005B6FCF">
        <w:t xml:space="preserve"> op de hoogte gehouden van alle activiteiten.</w:t>
      </w:r>
    </w:p>
    <w:p w14:paraId="13D128E4" w14:textId="4C92D817" w:rsidR="00D411E8" w:rsidRDefault="005B6FCF" w:rsidP="00077946">
      <w:pPr>
        <w:pStyle w:val="Kop1"/>
        <w:jc w:val="center"/>
      </w:pPr>
      <w:r>
        <w:t>www.letstielt.be</w:t>
      </w:r>
    </w:p>
    <w:sectPr w:rsidR="00D411E8" w:rsidSect="00D411E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6D85DEE"/>
    <w:lvl w:ilvl="0">
      <w:start w:val="1"/>
      <w:numFmt w:val="bullet"/>
      <w:pStyle w:val="Lijstopsomtek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1" w15:restartNumberingAfterBreak="0">
    <w:nsid w:val="04927E83"/>
    <w:multiLevelType w:val="hybridMultilevel"/>
    <w:tmpl w:val="5764E8D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72504"/>
    <w:multiLevelType w:val="hybridMultilevel"/>
    <w:tmpl w:val="378C44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AC5122"/>
    <w:multiLevelType w:val="hybridMultilevel"/>
    <w:tmpl w:val="A8042A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8"/>
    <w:rsid w:val="0002489C"/>
    <w:rsid w:val="00050173"/>
    <w:rsid w:val="00077946"/>
    <w:rsid w:val="00086428"/>
    <w:rsid w:val="00101570"/>
    <w:rsid w:val="001341A5"/>
    <w:rsid w:val="00161325"/>
    <w:rsid w:val="001D52FB"/>
    <w:rsid w:val="001D78E6"/>
    <w:rsid w:val="001F4E7D"/>
    <w:rsid w:val="001F5116"/>
    <w:rsid w:val="00283086"/>
    <w:rsid w:val="0035071D"/>
    <w:rsid w:val="003A39A9"/>
    <w:rsid w:val="003B49F2"/>
    <w:rsid w:val="00453073"/>
    <w:rsid w:val="00503014"/>
    <w:rsid w:val="005B6FCF"/>
    <w:rsid w:val="00611EA1"/>
    <w:rsid w:val="00656AE1"/>
    <w:rsid w:val="006800A6"/>
    <w:rsid w:val="0069444A"/>
    <w:rsid w:val="006C0B15"/>
    <w:rsid w:val="00746E98"/>
    <w:rsid w:val="00781206"/>
    <w:rsid w:val="00821CC4"/>
    <w:rsid w:val="00841B1C"/>
    <w:rsid w:val="008A0D59"/>
    <w:rsid w:val="008E729A"/>
    <w:rsid w:val="0096069B"/>
    <w:rsid w:val="00A10196"/>
    <w:rsid w:val="00A53EF5"/>
    <w:rsid w:val="00A9211E"/>
    <w:rsid w:val="00AB4398"/>
    <w:rsid w:val="00B52BAF"/>
    <w:rsid w:val="00B9560E"/>
    <w:rsid w:val="00BB4CED"/>
    <w:rsid w:val="00C6455F"/>
    <w:rsid w:val="00CA4ADB"/>
    <w:rsid w:val="00CB4CCD"/>
    <w:rsid w:val="00D411E8"/>
    <w:rsid w:val="00D47F20"/>
    <w:rsid w:val="00D52D5E"/>
    <w:rsid w:val="00D53BEF"/>
    <w:rsid w:val="00D76134"/>
    <w:rsid w:val="00DD3FA2"/>
    <w:rsid w:val="00E36D40"/>
    <w:rsid w:val="00E639B2"/>
    <w:rsid w:val="00EE77DC"/>
    <w:rsid w:val="00F73A44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28B4"/>
  <w15:chartTrackingRefBased/>
  <w15:docId w15:val="{7E88E61E-D0EB-4CC2-B42E-185F798B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46E98"/>
    <w:pPr>
      <w:keepNext/>
      <w:keepLines/>
      <w:spacing w:before="120" w:after="120"/>
      <w:outlineLvl w:val="0"/>
    </w:pPr>
    <w:rPr>
      <w:rFonts w:ascii="Cambria" w:eastAsiaTheme="majorEastAsia" w:hAnsi="Cambria" w:cstheme="majorBidi"/>
      <w:b/>
      <w:color w:val="BF8F00" w:themeColor="accent4" w:themeShade="BF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A0D5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8A0D59"/>
    <w:rPr>
      <w:rFonts w:asciiTheme="majorHAnsi" w:eastAsiaTheme="majorEastAsia" w:hAnsiTheme="majorHAnsi" w:cstheme="majorBidi"/>
      <w:b/>
      <w:bCs/>
      <w:color w:val="404040" w:themeColor="text1" w:themeTint="BF"/>
      <w:sz w:val="24"/>
      <w:lang w:val="nl-NL" w:eastAsia="ja-JP"/>
    </w:rPr>
  </w:style>
  <w:style w:type="paragraph" w:styleId="Citaat">
    <w:name w:val="Quote"/>
    <w:basedOn w:val="Standaard"/>
    <w:next w:val="Standaard"/>
    <w:link w:val="CitaatChar"/>
    <w:uiPriority w:val="4"/>
    <w:qFormat/>
    <w:rsid w:val="00746E98"/>
    <w:pPr>
      <w:pBdr>
        <w:top w:val="single" w:sz="4" w:space="14" w:color="BF8F00" w:themeColor="accent4" w:themeShade="BF"/>
        <w:bottom w:val="single" w:sz="4" w:space="14" w:color="BF8F00" w:themeColor="accent4" w:themeShade="BF"/>
      </w:pBdr>
      <w:spacing w:before="480" w:after="480" w:line="336" w:lineRule="auto"/>
    </w:pPr>
    <w:rPr>
      <w:rFonts w:ascii="Cambria" w:hAnsi="Cambria"/>
      <w:b/>
      <w:i/>
      <w:iCs/>
      <w:color w:val="BF8F00" w:themeColor="accent4" w:themeShade="BF"/>
      <w:sz w:val="16"/>
      <w:lang w:val="nl-NL" w:eastAsia="ja-JP"/>
    </w:rPr>
  </w:style>
  <w:style w:type="character" w:customStyle="1" w:styleId="CitaatChar">
    <w:name w:val="Citaat Char"/>
    <w:basedOn w:val="Standaardalinea-lettertype"/>
    <w:link w:val="Citaat"/>
    <w:uiPriority w:val="4"/>
    <w:rsid w:val="00746E98"/>
    <w:rPr>
      <w:rFonts w:ascii="Cambria" w:hAnsi="Cambria"/>
      <w:b/>
      <w:i/>
      <w:iCs/>
      <w:color w:val="BF8F00" w:themeColor="accent4" w:themeShade="BF"/>
      <w:sz w:val="16"/>
      <w:lang w:val="nl-NL" w:eastAsia="ja-JP"/>
    </w:rPr>
  </w:style>
  <w:style w:type="character" w:customStyle="1" w:styleId="Kop1Char">
    <w:name w:val="Kop 1 Char"/>
    <w:basedOn w:val="Standaardalinea-lettertype"/>
    <w:link w:val="Kop1"/>
    <w:uiPriority w:val="9"/>
    <w:rsid w:val="00746E98"/>
    <w:rPr>
      <w:rFonts w:ascii="Cambria" w:eastAsiaTheme="majorEastAsia" w:hAnsi="Cambria" w:cstheme="majorBidi"/>
      <w:b/>
      <w:color w:val="BF8F00" w:themeColor="accent4" w:themeShade="BF"/>
      <w:sz w:val="36"/>
      <w:szCs w:val="32"/>
    </w:rPr>
  </w:style>
  <w:style w:type="paragraph" w:styleId="Lijstopsomteken">
    <w:name w:val="List Bullet"/>
    <w:basedOn w:val="Standaard"/>
    <w:uiPriority w:val="1"/>
    <w:semiHidden/>
    <w:rsid w:val="00A53EF5"/>
    <w:pPr>
      <w:numPr>
        <w:numId w:val="1"/>
      </w:numPr>
      <w:spacing w:after="200" w:line="288" w:lineRule="auto"/>
    </w:pPr>
    <w:rPr>
      <w:color w:val="50637D" w:themeColor="text2" w:themeTint="E6"/>
      <w:lang w:val="nl-NL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ADB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50173"/>
    <w:pPr>
      <w:spacing w:before="120" w:after="120"/>
      <w:ind w:right="864"/>
    </w:pPr>
    <w:rPr>
      <w:b/>
      <w:i/>
      <w:iCs/>
      <w:color w:val="806000" w:themeColor="accent4" w:themeShade="80"/>
      <w:sz w:val="24"/>
      <w:u w:val="sing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50173"/>
    <w:rPr>
      <w:b/>
      <w:i/>
      <w:iCs/>
      <w:color w:val="806000" w:themeColor="accent4" w:themeShade="80"/>
      <w:sz w:val="24"/>
      <w:u w:val="single"/>
    </w:rPr>
  </w:style>
  <w:style w:type="paragraph" w:styleId="Lijstalinea">
    <w:name w:val="List Paragraph"/>
    <w:basedOn w:val="Standaard"/>
    <w:uiPriority w:val="34"/>
    <w:qFormat/>
    <w:rsid w:val="000501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D52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52F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F7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812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D1E59DB0ED34788A90A3E76838E3B" ma:contentTypeVersion="11" ma:contentTypeDescription="Een nieuw document maken." ma:contentTypeScope="" ma:versionID="8787aa85d9b5b10056207f89e93f796c">
  <xsd:schema xmlns:xsd="http://www.w3.org/2001/XMLSchema" xmlns:xs="http://www.w3.org/2001/XMLSchema" xmlns:p="http://schemas.microsoft.com/office/2006/metadata/properties" xmlns:ns2="894801cc-37d7-4f83-8546-08ce99902bcb" xmlns:ns3="dd423c75-77c6-4662-912d-310fbfad36b1" targetNamespace="http://schemas.microsoft.com/office/2006/metadata/properties" ma:root="true" ma:fieldsID="1b5aa8006d3f0d66fc573534431267ef" ns2:_="" ns3:_="">
    <xsd:import namespace="894801cc-37d7-4f83-8546-08ce99902bcb"/>
    <xsd:import namespace="dd423c75-77c6-4662-912d-310fbfad36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801cc-37d7-4f83-8546-08ce99902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3c75-77c6-4662-912d-310fbfad3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626F-7E2A-443E-B2F8-180D778FA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63B96-FCED-41FB-B14E-17611D44F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801cc-37d7-4f83-8546-08ce99902bcb"/>
    <ds:schemaRef ds:uri="dd423c75-77c6-4662-912d-310fbfad3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26DA9-54FB-4F1F-99B5-A84E1C262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5C5CA-F5D5-4144-A31A-E860F09E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 Bock</dc:creator>
  <cp:keywords/>
  <dc:description/>
  <cp:lastModifiedBy>Frans</cp:lastModifiedBy>
  <cp:revision>2</cp:revision>
  <cp:lastPrinted>2018-05-24T14:30:00Z</cp:lastPrinted>
  <dcterms:created xsi:type="dcterms:W3CDTF">2018-06-03T13:40:00Z</dcterms:created>
  <dcterms:modified xsi:type="dcterms:W3CDTF">2018-06-03T13:40:00Z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0x01010036FD1E59DB0ED34788A90A3E76838E3B</vt:lpwstr>
  </property>
</Properties>
</file>